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37" w:rsidRPr="000266D7" w:rsidRDefault="00880337" w:rsidP="000266D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66D7">
        <w:rPr>
          <w:rFonts w:ascii="Times New Roman" w:eastAsia="Times New Roman" w:hAnsi="Times New Roman" w:cs="Times New Roman"/>
          <w:b/>
          <w:bCs/>
          <w:sz w:val="24"/>
          <w:szCs w:val="24"/>
        </w:rPr>
        <w:t>FORMULAR DE ÎNSCRIERE</w:t>
      </w:r>
    </w:p>
    <w:p w:rsidR="00880337" w:rsidRPr="000266D7" w:rsidRDefault="00880337" w:rsidP="00880337">
      <w:pPr>
        <w:shd w:val="clear" w:color="auto" w:fill="FFFFFF"/>
        <w:spacing w:after="0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337" w:rsidRPr="000266D7" w:rsidRDefault="000266D7" w:rsidP="00183E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do|ax3|pa2"/>
      <w:bookmarkEnd w:id="0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PRIMĂRIA </w:t>
      </w:r>
      <w:r w:rsidR="005C5084">
        <w:rPr>
          <w:rFonts w:ascii="Times New Roman" w:eastAsia="Times New Roman" w:hAnsi="Times New Roman" w:cs="Times New Roman"/>
          <w:sz w:val="24"/>
          <w:szCs w:val="24"/>
        </w:rPr>
        <w:t>COMUNEI LEORDA</w:t>
      </w:r>
    </w:p>
    <w:tbl>
      <w:tblPr>
        <w:tblW w:w="10133" w:type="dxa"/>
        <w:tblCellSpacing w:w="0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6"/>
        <w:gridCol w:w="734"/>
        <w:gridCol w:w="377"/>
        <w:gridCol w:w="1310"/>
        <w:gridCol w:w="923"/>
        <w:gridCol w:w="91"/>
        <w:gridCol w:w="1405"/>
        <w:gridCol w:w="2877"/>
      </w:tblGrid>
      <w:tr w:rsidR="00880337" w:rsidRPr="000266D7" w:rsidTr="00E44449">
        <w:trPr>
          <w:cantSplit/>
          <w:trHeight w:val="550"/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9F0A92" w:rsidRDefault="00880337" w:rsidP="00183EE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bookmarkStart w:id="1" w:name="do|ax3|pa3"/>
            <w:bookmarkEnd w:id="1"/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Funcţia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publică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solicitată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80337" w:rsidRPr="000266D7" w:rsidRDefault="00880337" w:rsidP="008A38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organizării</w:t>
            </w:r>
            <w:proofErr w:type="spellEnd"/>
            <w:r w:rsidR="008A38C4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8A38C4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proba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A38C4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scrisă</w:t>
            </w:r>
            <w:proofErr w:type="spellEnd"/>
            <w:r w:rsidR="008A38C4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:rsidTr="00E44449">
        <w:trPr>
          <w:cantSplit/>
          <w:trHeight w:val="1798"/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prenumele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candidatului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80337" w:rsidRPr="000266D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contact ale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candidatului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utilizează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comunicarea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concurs):</w:t>
            </w:r>
          </w:p>
          <w:p w:rsidR="00880337" w:rsidRPr="000266D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Adresa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80337" w:rsidRPr="000266D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</w:t>
            </w:r>
          </w:p>
          <w:p w:rsidR="00880337" w:rsidRPr="000266D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A38C4" w:rsidRPr="000266D7" w:rsidRDefault="008A38C4" w:rsidP="008A38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dosar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înscriere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etapa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selecție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specialitate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liceale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postliceale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Diploma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obţinută</w:t>
            </w:r>
            <w:proofErr w:type="spellEnd"/>
          </w:p>
        </w:tc>
      </w:tr>
      <w:tr w:rsidR="00880337" w:rsidRPr="000266D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superioare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scurtă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durată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Diploma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obţinută</w:t>
            </w:r>
            <w:proofErr w:type="spellEnd"/>
          </w:p>
        </w:tc>
      </w:tr>
      <w:tr w:rsidR="00880337" w:rsidRPr="000266D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superioare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lungă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durată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Diploma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obţinută</w:t>
            </w:r>
            <w:proofErr w:type="spellEnd"/>
          </w:p>
        </w:tc>
      </w:tr>
      <w:tr w:rsidR="00880337" w:rsidRPr="000266D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masterat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doctorat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postuniversitare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Diploma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obţinută</w:t>
            </w:r>
            <w:proofErr w:type="spellEnd"/>
          </w:p>
        </w:tc>
      </w:tr>
      <w:tr w:rsidR="00880337" w:rsidRPr="000266D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tipuri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Diploma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obţinută</w:t>
            </w:r>
            <w:proofErr w:type="spellEnd"/>
          </w:p>
        </w:tc>
      </w:tr>
      <w:tr w:rsidR="00880337" w:rsidRPr="000266D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Limbi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străine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1)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Limba</w:t>
            </w:r>
          </w:p>
        </w:tc>
        <w:tc>
          <w:tcPr>
            <w:tcW w:w="2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Înțelegere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Vorbire</w:t>
            </w:r>
            <w:proofErr w:type="spellEnd"/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Scriere</w:t>
            </w:r>
            <w:proofErr w:type="spellEnd"/>
          </w:p>
        </w:tc>
      </w:tr>
      <w:tr w:rsidR="00880337" w:rsidRPr="000266D7" w:rsidTr="00E44449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449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Cunoştinţe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calculator 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2)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E44449" w:rsidRPr="000266D7" w:rsidRDefault="00E44449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337" w:rsidRPr="000266D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4449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Cariera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profesională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3)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A38C4" w:rsidRPr="000266D7" w:rsidTr="00E44449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8C4" w:rsidRPr="000266D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Perioada</w:t>
            </w:r>
            <w:proofErr w:type="spellEnd"/>
          </w:p>
        </w:tc>
        <w:tc>
          <w:tcPr>
            <w:tcW w:w="2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8C4" w:rsidRPr="000266D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Instituţia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/Firma</w:t>
            </w:r>
          </w:p>
        </w:tc>
        <w:tc>
          <w:tcPr>
            <w:tcW w:w="4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8C4" w:rsidRPr="000266D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Funcţia</w:t>
            </w:r>
            <w:proofErr w:type="spellEnd"/>
          </w:p>
        </w:tc>
      </w:tr>
      <w:tr w:rsidR="008A38C4" w:rsidRPr="000266D7" w:rsidTr="00E44449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0266D7" w:rsidRDefault="008A38C4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0266D7" w:rsidRDefault="008A38C4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0266D7" w:rsidRDefault="008A38C4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38C4" w:rsidRPr="000266D7" w:rsidTr="00E44449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0266D7" w:rsidRDefault="008A38C4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0266D7" w:rsidRDefault="008A38C4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0266D7" w:rsidRDefault="008A38C4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38C4" w:rsidRPr="000266D7" w:rsidTr="00E44449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0266D7" w:rsidRDefault="008A38C4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0266D7" w:rsidRDefault="008A38C4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38C4" w:rsidRPr="000266D7" w:rsidRDefault="008A38C4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do|ax3|pa13"/>
            <w:bookmarkStart w:id="3" w:name="do|ax3|pa23"/>
            <w:bookmarkEnd w:id="2"/>
            <w:bookmarkEnd w:id="3"/>
            <w:proofErr w:type="spellStart"/>
            <w:r w:rsidRPr="00026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Declaraţii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propria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răspundere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</w:t>
            </w:r>
            <w:r w:rsidRPr="00026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)</w:t>
            </w:r>
          </w:p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Subsemnatul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/a, ........................................................,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legitimat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/ă cu CI/BI,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........,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numărul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................,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eliberat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/ă de ...................................... la data de ....................................,</w:t>
            </w:r>
          </w:p>
          <w:p w:rsidR="008A38C4" w:rsidRPr="000266D7" w:rsidRDefault="008A38C4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Cunoscând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prevederile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art. 465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alin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(1) lit.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din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Ordonanţa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urgenţă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Guvernului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 </w:t>
            </w:r>
            <w:hyperlink r:id="rId4" w:history="1">
              <w:r w:rsidRPr="000266D7">
                <w:rPr>
                  <w:rFonts w:ascii="Times New Roman" w:eastAsia="Times New Roman" w:hAnsi="Times New Roman" w:cs="Times New Roman"/>
                  <w:b/>
                  <w:bCs/>
                  <w:color w:val="333399"/>
                  <w:sz w:val="24"/>
                  <w:szCs w:val="24"/>
                  <w:u w:val="single"/>
                </w:rPr>
                <w:t>57/2019</w:t>
              </w:r>
            </w:hyperlink>
            <w:r w:rsidR="005C5084"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Codul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administrativ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modificările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completările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ulterioare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declar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propria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răspundere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mi-a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337" w:rsidRPr="000266D7" w:rsidTr="00E44449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nu mi-a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337" w:rsidRPr="000266D7" w:rsidTr="00E44449">
        <w:trPr>
          <w:trHeight w:val="745"/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A38C4" w:rsidRPr="000266D7" w:rsidRDefault="005C5084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nterzis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dreptul</w:t>
            </w:r>
            <w:proofErr w:type="spellEnd"/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a </w:t>
            </w:r>
            <w:proofErr w:type="spellStart"/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ocupa</w:t>
            </w:r>
            <w:proofErr w:type="spellEnd"/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funcţie</w:t>
            </w:r>
            <w:proofErr w:type="spellEnd"/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a </w:t>
            </w:r>
            <w:proofErr w:type="spellStart"/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activitatea</w:t>
            </w:r>
            <w:proofErr w:type="spellEnd"/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hotărâre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judecătorească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definitivă</w:t>
            </w:r>
            <w:proofErr w:type="spellEnd"/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condiţiilelegii</w:t>
            </w:r>
            <w:proofErr w:type="spellEnd"/>
            <w:r w:rsidR="00880337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A38C4" w:rsidRPr="000266D7" w:rsidRDefault="008A38C4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38C4" w:rsidRPr="000266D7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Cunoscând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prevederile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art. 465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alin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(1) lit. h) din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Ordonanţa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urgenţă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Guvernului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 </w:t>
            </w:r>
            <w:hyperlink r:id="rId5" w:history="1">
              <w:r w:rsidRPr="000266D7">
                <w:rPr>
                  <w:rFonts w:ascii="Times New Roman" w:eastAsia="Times New Roman" w:hAnsi="Times New Roman" w:cs="Times New Roman"/>
                  <w:b/>
                  <w:bCs/>
                  <w:color w:val="333399"/>
                  <w:sz w:val="24"/>
                  <w:szCs w:val="24"/>
                  <w:u w:val="single"/>
                </w:rPr>
                <w:t>57/2019</w:t>
              </w:r>
            </w:hyperlink>
            <w:r w:rsidR="005C5084"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Codul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administrativ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modificările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completările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ulterioare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declar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propria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răspundere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085692" w:rsidRPr="000266D7" w:rsidTr="00E44449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0266D7" w:rsidRDefault="00085692" w:rsidP="00E348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am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săvârșit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0266D7" w:rsidRDefault="00085692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0266D7" w:rsidRDefault="00085692" w:rsidP="00E348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692" w:rsidRPr="000266D7" w:rsidTr="00E44449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0266D7" w:rsidRDefault="00085692" w:rsidP="00E348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nu am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săvârșit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0266D7" w:rsidRDefault="00085692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0266D7" w:rsidRDefault="00085692" w:rsidP="00E348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692" w:rsidRPr="000266D7" w:rsidTr="00E44449">
        <w:trPr>
          <w:trHeight w:val="745"/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0266D7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fapte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natura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celor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înscrise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cazierul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judiciar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care nu 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intervenit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reabilitarea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amnistia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post-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condamnatorie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dezincriminarea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faptei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condițiile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legii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Cunoscând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preve</w:t>
            </w:r>
            <w:r w:rsidR="008A38C4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derile</w:t>
            </w:r>
            <w:proofErr w:type="spellEnd"/>
            <w:r w:rsidR="008A38C4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art. 465 </w:t>
            </w:r>
            <w:proofErr w:type="spellStart"/>
            <w:r w:rsidR="008A38C4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alin</w:t>
            </w:r>
            <w:proofErr w:type="spellEnd"/>
            <w:r w:rsidR="008A38C4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(1) lit. j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din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Ordonanţa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urgenţă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Guvernului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 </w:t>
            </w:r>
            <w:hyperlink r:id="rId6" w:history="1">
              <w:r w:rsidRPr="000266D7">
                <w:rPr>
                  <w:rFonts w:ascii="Times New Roman" w:eastAsia="Times New Roman" w:hAnsi="Times New Roman" w:cs="Times New Roman"/>
                  <w:b/>
                  <w:bCs/>
                  <w:color w:val="333399"/>
                  <w:sz w:val="24"/>
                  <w:szCs w:val="24"/>
                  <w:u w:val="single"/>
                </w:rPr>
                <w:t>57/2019</w:t>
              </w:r>
            </w:hyperlink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modificările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completările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ulterioare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declar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propria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răspundere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ultimii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am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  <w:tc>
          <w:tcPr>
            <w:tcW w:w="428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destituit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/ă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dintr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-o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funcţie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nu am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  <w:tc>
          <w:tcPr>
            <w:tcW w:w="428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337" w:rsidRPr="000266D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0266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</w:p>
        </w:tc>
      </w:tr>
      <w:tr w:rsidR="00880337" w:rsidRPr="000266D7" w:rsidTr="00E44449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mi-a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încetat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  <w:tc>
          <w:tcPr>
            <w:tcW w:w="428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contractul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individual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muncă</w:t>
            </w:r>
            <w:proofErr w:type="spellEnd"/>
          </w:p>
        </w:tc>
      </w:tr>
      <w:tr w:rsidR="00880337" w:rsidRPr="000266D7" w:rsidTr="00E44449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nu mi-a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încetat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  <w:tc>
          <w:tcPr>
            <w:tcW w:w="428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337" w:rsidRPr="000266D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motive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disciplinare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0266D7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Cunoscând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prevederile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art. 465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alin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(1) lit. k) din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Ordonanţa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urgenţă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Guvernului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 </w:t>
            </w:r>
            <w:hyperlink r:id="rId7" w:history="1">
              <w:r w:rsidRPr="000266D7">
                <w:rPr>
                  <w:rFonts w:ascii="Times New Roman" w:eastAsia="Times New Roman" w:hAnsi="Times New Roman" w:cs="Times New Roman"/>
                  <w:b/>
                  <w:bCs/>
                  <w:color w:val="333399"/>
                  <w:sz w:val="24"/>
                  <w:szCs w:val="24"/>
                  <w:u w:val="single"/>
                </w:rPr>
                <w:t>57/2019</w:t>
              </w:r>
            </w:hyperlink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modificările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completările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ulterioare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declar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propria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răspunderecă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am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337" w:rsidRPr="000266D7" w:rsidTr="00E44449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nu am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337" w:rsidRPr="000266D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lucrător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Securităţii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colaborator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acesteia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condiţiile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prevăzute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legislaţia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specifică.</w:t>
            </w:r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0266D7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Cunoscând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prevederile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art. 4 pct. 2 şi 11 şi art. 6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alin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(1) lit. a)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art. 7 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din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Regulamentul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(UE) </w:t>
            </w:r>
            <w:hyperlink r:id="rId8" w:history="1">
              <w:r w:rsidRPr="000266D7">
                <w:rPr>
                  <w:rFonts w:ascii="Times New Roman" w:eastAsia="Times New Roman" w:hAnsi="Times New Roman" w:cs="Times New Roman"/>
                  <w:b/>
                  <w:bCs/>
                  <w:color w:val="333399"/>
                  <w:sz w:val="24"/>
                  <w:szCs w:val="24"/>
                  <w:u w:val="single"/>
                </w:rPr>
                <w:t>2016/679</w:t>
              </w:r>
            </w:hyperlink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Parlamentului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European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Consiliului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27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aprilie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2016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protecţia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persoanelor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fizice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ceea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priveşte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prelucrarea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datelor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caracter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personal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libera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circulaţie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acestor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abrogare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Directivei</w:t>
            </w:r>
            <w:hyperlink r:id="rId9" w:history="1">
              <w:r w:rsidRPr="000266D7">
                <w:rPr>
                  <w:rFonts w:ascii="Times New Roman" w:eastAsia="Times New Roman" w:hAnsi="Times New Roman" w:cs="Times New Roman"/>
                  <w:b/>
                  <w:bCs/>
                  <w:color w:val="333399"/>
                  <w:sz w:val="24"/>
                  <w:szCs w:val="24"/>
                  <w:u w:val="single"/>
                </w:rPr>
                <w:t>95/46/CE</w:t>
              </w:r>
            </w:hyperlink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Regulamentul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general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protecţia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datelor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ceea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priveşte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consimţământul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prelucrarea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datelor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caracter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personal</w:t>
            </w:r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6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)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declar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următoarele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îmi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exprim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consimţământul</w:t>
            </w:r>
            <w:proofErr w:type="spellEnd"/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îmi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exprim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consimţământul</w:t>
            </w:r>
            <w:proofErr w:type="spellEnd"/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85692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termenii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condițiile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organizare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etapei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selecție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prelucrarea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datelor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caracter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personal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cuprinse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prezentul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formular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respective cu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privire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acordul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a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notificări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transmise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prin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platforma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informatică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concurs,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după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caz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337" w:rsidRPr="000266D7" w:rsidTr="00E44449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îmi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exprim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consimţământul</w:t>
            </w:r>
            <w:proofErr w:type="spellEnd"/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îmi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exprim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consimţământul</w:t>
            </w:r>
            <w:proofErr w:type="spellEnd"/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</w:tr>
      <w:tr w:rsidR="00880337" w:rsidRPr="000266D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instituţia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organizatoare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concursului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să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solicite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organelor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abilitate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condiţiile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legii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extrasul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cazierul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judiciar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scopul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angajării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cunoscândcă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pot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reveni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oricând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asupra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consimţământului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acordat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prezenta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5692" w:rsidRPr="000266D7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5692" w:rsidRPr="000266D7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</w:t>
            </w:r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baza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prevederilor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art. 87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alin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(4)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art. 89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alin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(3) din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Legea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 448/2006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protecția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promovarea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drepturilor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persoanelor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handicap,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republicată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cu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modificările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completările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ulterioare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ca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persoana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dizabilități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1555FC" w:rsidRPr="000266D7" w:rsidTr="00E44449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0266D7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solicit</w:t>
            </w:r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0266D7" w:rsidRDefault="001555FC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</w:tr>
      <w:tr w:rsidR="001555FC" w:rsidRPr="000266D7" w:rsidTr="00E44449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0266D7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nu solicit</w:t>
            </w:r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0266D7" w:rsidRDefault="001555FC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</w:tr>
      <w:tr w:rsidR="001555FC" w:rsidRPr="000266D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0266D7" w:rsidRDefault="005C5084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rezonabilă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condițiilor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desfășurare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concursului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555FC" w:rsidRPr="000266D7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asemenea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formulez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următoarele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propuneri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instrumentele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necesare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asigurarea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accesilității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probelor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concurs: </w:t>
            </w:r>
          </w:p>
        </w:tc>
      </w:tr>
      <w:tr w:rsidR="001555FC" w:rsidRPr="000266D7" w:rsidTr="00E44449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0266D7" w:rsidRDefault="001555FC" w:rsidP="00E348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îmi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exprim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consimţământul</w:t>
            </w:r>
            <w:proofErr w:type="spellEnd"/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0266D7" w:rsidRDefault="001555FC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</w:tr>
      <w:tr w:rsidR="001555FC" w:rsidRPr="000266D7" w:rsidTr="00E44449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0266D7" w:rsidRDefault="001555FC" w:rsidP="00E348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îmi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exprim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consimţământul</w:t>
            </w:r>
            <w:proofErr w:type="spellEnd"/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0266D7" w:rsidRDefault="001555FC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</w:tr>
      <w:tr w:rsidR="001555FC" w:rsidRPr="000266D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1555FC" w:rsidRPr="000266D7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prelucrarea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ulterioară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datelor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caracter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personal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scopuri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statistice</w:t>
            </w:r>
            <w:proofErr w:type="spellEnd"/>
            <w:r w:rsidR="005C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cercetare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880337" w:rsidRPr="000266D7" w:rsidRDefault="00880337" w:rsidP="0002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do|ax3|pa24"/>
      <w:bookmarkEnd w:id="4"/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art. 326 din </w:t>
      </w:r>
      <w:hyperlink r:id="rId10" w:history="1">
        <w:proofErr w:type="spellStart"/>
        <w:r w:rsidRPr="000266D7">
          <w:rPr>
            <w:rFonts w:ascii="Times New Roman" w:eastAsia="Times New Roman" w:hAnsi="Times New Roman" w:cs="Times New Roman"/>
            <w:b/>
            <w:bCs/>
            <w:color w:val="333399"/>
            <w:sz w:val="24"/>
            <w:szCs w:val="24"/>
            <w:u w:val="single"/>
          </w:rPr>
          <w:t>Codul</w:t>
        </w:r>
        <w:proofErr w:type="spellEnd"/>
        <w:r w:rsidRPr="000266D7">
          <w:rPr>
            <w:rFonts w:ascii="Times New Roman" w:eastAsia="Times New Roman" w:hAnsi="Times New Roman" w:cs="Times New Roman"/>
            <w:b/>
            <w:bCs/>
            <w:color w:val="333399"/>
            <w:sz w:val="24"/>
            <w:szCs w:val="24"/>
            <w:u w:val="single"/>
          </w:rPr>
          <w:t xml:space="preserve"> penal</w:t>
        </w:r>
      </w:hyperlink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adevărate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42FB" w:rsidRPr="000266D7" w:rsidRDefault="000042FB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do|ax3|pa25"/>
      <w:bookmarkEnd w:id="5"/>
    </w:p>
    <w:p w:rsidR="00880337" w:rsidRPr="000266D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6D7">
        <w:rPr>
          <w:rFonts w:ascii="Times New Roman" w:eastAsia="Times New Roman" w:hAnsi="Times New Roman" w:cs="Times New Roman"/>
          <w:sz w:val="24"/>
          <w:szCs w:val="24"/>
        </w:rPr>
        <w:t>Data .........................</w:t>
      </w:r>
      <w:r w:rsidR="005A1A5B" w:rsidRPr="000266D7"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:rsidR="000042FB" w:rsidRPr="000266D7" w:rsidRDefault="000042FB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do|ax3|pa26"/>
      <w:bookmarkEnd w:id="6"/>
    </w:p>
    <w:p w:rsid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</w:t>
      </w:r>
    </w:p>
    <w:p w:rsidR="000266D7" w:rsidRDefault="000266D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6D7" w:rsidRDefault="000266D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6D7" w:rsidRDefault="000266D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6D7" w:rsidRPr="000266D7" w:rsidRDefault="000266D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337" w:rsidRPr="000266D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do|ax3|pa27"/>
      <w:bookmarkEnd w:id="7"/>
      <w:r w:rsidRPr="000266D7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0042FB" w:rsidRPr="000266D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do|ax3|pa28"/>
      <w:bookmarkStart w:id="9" w:name="do|ax3|pa29"/>
      <w:bookmarkEnd w:id="8"/>
      <w:bookmarkEnd w:id="9"/>
      <w:r w:rsidRPr="000266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)Se </w:t>
      </w:r>
      <w:proofErr w:type="spellStart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menționează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raportare</w:t>
      </w:r>
      <w:proofErr w:type="spellEnd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referință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limbi</w:t>
      </w:r>
      <w:proofErr w:type="spellEnd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străine</w:t>
      </w:r>
      <w:proofErr w:type="spellEnd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0337" w:rsidRPr="000266D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do|ax3|pa30"/>
      <w:bookmarkEnd w:id="10"/>
      <w:r w:rsidRPr="000266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)Se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completa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indicarea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sistemelor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operare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editare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categorii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IT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există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utilizare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estecazul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informaţii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diplomele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certificatele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relevante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deţinerea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respectivelor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0337" w:rsidRPr="000266D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do|ax3|pa31"/>
      <w:bookmarkEnd w:id="11"/>
      <w:r w:rsidRPr="000266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)Se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menţiona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ordine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invers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cronologică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informaţiile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actuală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anterioară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5784" w:rsidRPr="000266D7" w:rsidRDefault="00880337" w:rsidP="005C57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do|ax3|pa32"/>
      <w:bookmarkEnd w:id="12"/>
      <w:r w:rsidRPr="000266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0266D7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>vabifa</w:t>
      </w:r>
      <w:proofErr w:type="spellEnd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 xml:space="preserve"> cu "X" </w:t>
      </w:r>
      <w:proofErr w:type="spellStart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>varianta</w:t>
      </w:r>
      <w:proofErr w:type="spellEnd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>răspuns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>candidatul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>îşi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>asumă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>răspunderea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>declarării</w:t>
      </w:r>
      <w:proofErr w:type="spellEnd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5784" w:rsidRPr="000266D7" w:rsidRDefault="005C5784" w:rsidP="005C57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6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) Se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completa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care la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dosar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nu se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depune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adeverinţa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ateste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lipsa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calităţii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lucrător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Securităţii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colaborator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emisă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legislaţia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specific</w:t>
      </w:r>
      <w:r w:rsidR="005C5084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situația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candidatul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solicit</w:t>
      </w:r>
      <w:r w:rsidR="00290B1A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expres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direct de la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competent</w:t>
      </w:r>
      <w:r w:rsidR="00290B1A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0337" w:rsidRPr="000266D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do|ax3|pa34"/>
      <w:bookmarkEnd w:id="13"/>
      <w:r w:rsidRPr="000266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0266D7">
        <w:rPr>
          <w:rFonts w:ascii="Times New Roman" w:eastAsia="Times New Roman" w:hAnsi="Times New Roman" w:cs="Times New Roman"/>
          <w:sz w:val="24"/>
          <w:szCs w:val="24"/>
        </w:rPr>
        <w:t>)</w:t>
      </w:r>
      <w:bookmarkStart w:id="14" w:name="do|ax3|pa35"/>
      <w:bookmarkEnd w:id="14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vabifa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cu "X"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varianta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răspuns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candidatul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optează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electronică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folosită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de e-mail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indicată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candidat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5C5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1E88" w:rsidRPr="000266D7" w:rsidRDefault="00B81E88">
      <w:pPr>
        <w:rPr>
          <w:rFonts w:ascii="Times New Roman" w:hAnsi="Times New Roman" w:cs="Times New Roman"/>
          <w:sz w:val="24"/>
          <w:szCs w:val="24"/>
        </w:rPr>
      </w:pPr>
    </w:p>
    <w:sectPr w:rsidR="00B81E88" w:rsidRPr="000266D7" w:rsidSect="00746DE0">
      <w:pgSz w:w="12240" w:h="15840"/>
      <w:pgMar w:top="806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880337"/>
    <w:rsid w:val="000042FB"/>
    <w:rsid w:val="000266D7"/>
    <w:rsid w:val="000564CE"/>
    <w:rsid w:val="00085692"/>
    <w:rsid w:val="000D7CF2"/>
    <w:rsid w:val="00117CC5"/>
    <w:rsid w:val="00153CF5"/>
    <w:rsid w:val="001555FC"/>
    <w:rsid w:val="00183EEF"/>
    <w:rsid w:val="001A0727"/>
    <w:rsid w:val="002127BD"/>
    <w:rsid w:val="00290B1A"/>
    <w:rsid w:val="00296D4B"/>
    <w:rsid w:val="002D483E"/>
    <w:rsid w:val="002E2B78"/>
    <w:rsid w:val="00306756"/>
    <w:rsid w:val="003A5EF0"/>
    <w:rsid w:val="00505CB7"/>
    <w:rsid w:val="005A1A5B"/>
    <w:rsid w:val="005C5084"/>
    <w:rsid w:val="005C5784"/>
    <w:rsid w:val="006F0EB5"/>
    <w:rsid w:val="0074339C"/>
    <w:rsid w:val="00746DE0"/>
    <w:rsid w:val="008570FF"/>
    <w:rsid w:val="0086215D"/>
    <w:rsid w:val="00880337"/>
    <w:rsid w:val="008A38C4"/>
    <w:rsid w:val="008C438B"/>
    <w:rsid w:val="008E7BE5"/>
    <w:rsid w:val="009605D8"/>
    <w:rsid w:val="00971183"/>
    <w:rsid w:val="009F0A92"/>
    <w:rsid w:val="00A80F8B"/>
    <w:rsid w:val="00B452C5"/>
    <w:rsid w:val="00B510D6"/>
    <w:rsid w:val="00B81E88"/>
    <w:rsid w:val="00C7416B"/>
    <w:rsid w:val="00CD241C"/>
    <w:rsid w:val="00D674D3"/>
    <w:rsid w:val="00D917C3"/>
    <w:rsid w:val="00DD58EC"/>
    <w:rsid w:val="00E427F5"/>
    <w:rsid w:val="00E44449"/>
    <w:rsid w:val="00E57EC5"/>
    <w:rsid w:val="00FA11D3"/>
    <w:rsid w:val="00FE0AB0"/>
    <w:rsid w:val="00FE2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E8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880337"/>
    <w:rPr>
      <w:b/>
      <w:bCs/>
      <w:color w:val="333399"/>
      <w:u w:val="single"/>
    </w:rPr>
  </w:style>
  <w:style w:type="character" w:customStyle="1" w:styleId="ax1">
    <w:name w:val="ax1"/>
    <w:basedOn w:val="Fontdeparagrafimplicit"/>
    <w:rsid w:val="00880337"/>
    <w:rPr>
      <w:b/>
      <w:bCs/>
      <w:sz w:val="26"/>
      <w:szCs w:val="26"/>
    </w:rPr>
  </w:style>
  <w:style w:type="character" w:customStyle="1" w:styleId="tpa1">
    <w:name w:val="tpa1"/>
    <w:basedOn w:val="Fontdeparagrafimplicit"/>
    <w:rsid w:val="00880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91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6973170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47024475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0999858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107796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4881851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0763037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689384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272180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8360040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0872241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8586310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8076194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7148238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6585232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521130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4666851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248503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9007898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8117248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3529129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003872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2330949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284140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2658556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401054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1820183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908437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7298140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8653767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5043634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025756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097958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081847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160367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299302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2195275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esurse1\sintact%204.0\cache\Legislatie\temp67398\1204506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resurse1\sintact%204.0\cache\Legislatie\temp67398\00202574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resurse1\sintact%204.0\cache\Legislatie\temp67398\00202574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resurse1\sintact%204.0\cache\Legislatie\temp67398\00202574.htm" TargetMode="External"/><Relationship Id="rId10" Type="http://schemas.openxmlformats.org/officeDocument/2006/relationships/hyperlink" Target="file:///C:\Users\resurse1\sintact%204.0\cache\Legislatie\temp67398\00124086.htm" TargetMode="External"/><Relationship Id="rId4" Type="http://schemas.openxmlformats.org/officeDocument/2006/relationships/hyperlink" Target="file:///C:\Users\resurse1\sintact%204.0\cache\Legislatie\temp67398\00202574.htm" TargetMode="External"/><Relationship Id="rId9" Type="http://schemas.openxmlformats.org/officeDocument/2006/relationships/hyperlink" Target="file:///C:\Users\resurse1\sintact%204.0\cache\Legislatie\temp67398\1201583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1002</Words>
  <Characters>5715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Municipiul Baia Mare</Company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sebi</dc:creator>
  <cp:lastModifiedBy>SecretaR</cp:lastModifiedBy>
  <cp:revision>16</cp:revision>
  <cp:lastPrinted>2024-02-19T09:34:00Z</cp:lastPrinted>
  <dcterms:created xsi:type="dcterms:W3CDTF">2024-02-28T08:07:00Z</dcterms:created>
  <dcterms:modified xsi:type="dcterms:W3CDTF">2024-09-18T06:06:00Z</dcterms:modified>
</cp:coreProperties>
</file>